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1BFEB" w14:textId="77777777" w:rsidR="00B75B93" w:rsidRPr="006F583E" w:rsidRDefault="009D39FE" w:rsidP="009D39F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F583E">
        <w:rPr>
          <w:b/>
          <w:sz w:val="28"/>
          <w:szCs w:val="28"/>
        </w:rPr>
        <w:t>APS Exchange Distribution Lists for Schools</w:t>
      </w:r>
    </w:p>
    <w:p w14:paraId="790C6AFE" w14:textId="77777777" w:rsidR="009D39FE" w:rsidRDefault="009D39FE" w:rsidP="009D39FE"/>
    <w:p w14:paraId="6C717D32" w14:textId="77777777" w:rsidR="009D39FE" w:rsidRDefault="009D39FE" w:rsidP="009D39FE">
      <w:r>
        <w:t>The purpose of this document is to inform users about the design of the Exchange Distribution Lists and the proper way the lists must be managed to ensure their accuracy.</w:t>
      </w:r>
    </w:p>
    <w:p w14:paraId="58DCC8CB" w14:textId="77777777" w:rsidR="009D39FE" w:rsidRDefault="009D39FE" w:rsidP="009D39FE"/>
    <w:p w14:paraId="291007A9" w14:textId="77777777" w:rsidR="009D39FE" w:rsidRDefault="009D39FE" w:rsidP="009D39FE">
      <w:r>
        <w:t>Each School has a set of three distribution lists.</w:t>
      </w:r>
      <w:r w:rsidR="006F583E">
        <w:t xml:space="preserve">  </w:t>
      </w:r>
      <w:r>
        <w:t>Examples</w:t>
      </w:r>
      <w:r w:rsidR="006F583E">
        <w:t xml:space="preserve"> are the following</w:t>
      </w:r>
      <w:r>
        <w:t>:</w:t>
      </w:r>
    </w:p>
    <w:p w14:paraId="6702B828" w14:textId="77777777" w:rsidR="009D39FE" w:rsidRDefault="009D39FE" w:rsidP="009D39FE"/>
    <w:p w14:paraId="6E5FC798" w14:textId="77777777" w:rsidR="009D39FE" w:rsidRDefault="009D39FE" w:rsidP="009D39FE">
      <w:r w:rsidRPr="006F583E">
        <w:rPr>
          <w:b/>
        </w:rPr>
        <w:t>Display Name</w:t>
      </w:r>
      <w:r w:rsidRPr="006F583E">
        <w:rPr>
          <w:b/>
        </w:rPr>
        <w:tab/>
      </w:r>
      <w:r w:rsidRPr="006F583E">
        <w:rPr>
          <w:b/>
        </w:rPr>
        <w:tab/>
      </w:r>
      <w:r w:rsidR="006F583E">
        <w:tab/>
      </w:r>
      <w:r w:rsidR="006F583E">
        <w:tab/>
      </w:r>
      <w:r w:rsidRPr="006F583E">
        <w:rPr>
          <w:b/>
        </w:rPr>
        <w:t>SMTP address</w:t>
      </w:r>
    </w:p>
    <w:p w14:paraId="6B791617" w14:textId="77777777" w:rsidR="009D39FE" w:rsidRPr="006E521E" w:rsidRDefault="009D39FE" w:rsidP="009D39FE">
      <w:pPr>
        <w:rPr>
          <w:i/>
          <w:sz w:val="22"/>
          <w:szCs w:val="22"/>
        </w:rPr>
      </w:pPr>
      <w:r w:rsidRPr="006E521E">
        <w:rPr>
          <w:i/>
          <w:sz w:val="22"/>
          <w:szCs w:val="22"/>
        </w:rPr>
        <w:t>#Key Administrative Staff</w:t>
      </w:r>
      <w:r w:rsidRPr="006E521E">
        <w:rPr>
          <w:i/>
          <w:sz w:val="22"/>
          <w:szCs w:val="22"/>
        </w:rPr>
        <w:tab/>
      </w:r>
      <w:r w:rsidRPr="006E521E">
        <w:rPr>
          <w:i/>
          <w:sz w:val="22"/>
          <w:szCs w:val="22"/>
        </w:rPr>
        <w:tab/>
      </w:r>
      <w:r w:rsidRPr="006E521E">
        <w:rPr>
          <w:i/>
          <w:sz w:val="22"/>
          <w:szCs w:val="22"/>
        </w:rPr>
        <w:tab/>
      </w:r>
      <w:hyperlink r:id="rId5" w:anchor="key.administrative.staff@apsva.us" w:history="1">
        <w:r w:rsidRPr="006E521E">
          <w:rPr>
            <w:rStyle w:val="Hyperlink"/>
            <w:i/>
            <w:sz w:val="22"/>
            <w:szCs w:val="22"/>
          </w:rPr>
          <w:t>#key.administrative.staff@apsva.us</w:t>
        </w:r>
      </w:hyperlink>
    </w:p>
    <w:p w14:paraId="1F516492" w14:textId="77777777" w:rsidR="009D39FE" w:rsidRPr="006E521E" w:rsidRDefault="009D39FE" w:rsidP="009D39FE">
      <w:pPr>
        <w:rPr>
          <w:i/>
          <w:sz w:val="22"/>
          <w:szCs w:val="22"/>
        </w:rPr>
      </w:pPr>
      <w:r w:rsidRPr="006E521E">
        <w:rPr>
          <w:i/>
          <w:sz w:val="22"/>
          <w:szCs w:val="22"/>
        </w:rPr>
        <w:t>#Key Instructional Staff</w:t>
      </w:r>
      <w:r w:rsidRPr="006E521E">
        <w:rPr>
          <w:i/>
          <w:sz w:val="22"/>
          <w:szCs w:val="22"/>
        </w:rPr>
        <w:tab/>
      </w:r>
      <w:r w:rsidRPr="006E521E">
        <w:rPr>
          <w:i/>
          <w:sz w:val="22"/>
          <w:szCs w:val="22"/>
        </w:rPr>
        <w:tab/>
      </w:r>
      <w:r w:rsidRPr="006E521E">
        <w:rPr>
          <w:i/>
          <w:sz w:val="22"/>
          <w:szCs w:val="22"/>
        </w:rPr>
        <w:tab/>
      </w:r>
      <w:hyperlink r:id="rId6" w:anchor="key.instructional.staff@apsva.us" w:history="1">
        <w:r w:rsidRPr="006E521E">
          <w:rPr>
            <w:rStyle w:val="Hyperlink"/>
            <w:i/>
            <w:sz w:val="22"/>
            <w:szCs w:val="22"/>
          </w:rPr>
          <w:t>#key.instructional.staff@apsva.us</w:t>
        </w:r>
      </w:hyperlink>
    </w:p>
    <w:p w14:paraId="108C0464" w14:textId="77777777" w:rsidR="009D39FE" w:rsidRPr="006E521E" w:rsidRDefault="009D39FE" w:rsidP="009D39FE">
      <w:pPr>
        <w:rPr>
          <w:sz w:val="22"/>
          <w:szCs w:val="22"/>
        </w:rPr>
      </w:pPr>
      <w:r w:rsidRPr="006E521E">
        <w:rPr>
          <w:i/>
          <w:sz w:val="22"/>
          <w:szCs w:val="22"/>
        </w:rPr>
        <w:t>#Key Staff (All)</w:t>
      </w:r>
      <w:r w:rsidRPr="006E521E">
        <w:rPr>
          <w:i/>
          <w:sz w:val="22"/>
          <w:szCs w:val="22"/>
        </w:rPr>
        <w:tab/>
      </w:r>
      <w:r w:rsidRPr="006E521E">
        <w:rPr>
          <w:i/>
          <w:sz w:val="22"/>
          <w:szCs w:val="22"/>
        </w:rPr>
        <w:tab/>
      </w:r>
      <w:r w:rsidRPr="006E521E">
        <w:rPr>
          <w:i/>
          <w:sz w:val="22"/>
          <w:szCs w:val="22"/>
        </w:rPr>
        <w:tab/>
      </w:r>
      <w:r w:rsidRPr="006E521E">
        <w:rPr>
          <w:i/>
          <w:sz w:val="22"/>
          <w:szCs w:val="22"/>
        </w:rPr>
        <w:tab/>
      </w:r>
      <w:r w:rsidR="006E521E">
        <w:rPr>
          <w:i/>
          <w:sz w:val="22"/>
          <w:szCs w:val="22"/>
        </w:rPr>
        <w:tab/>
      </w:r>
      <w:hyperlink r:id="rId7" w:anchor="key.staff.all@apsva.us" w:history="1">
        <w:r w:rsidRPr="006E521E">
          <w:rPr>
            <w:rStyle w:val="Hyperlink"/>
            <w:i/>
            <w:sz w:val="22"/>
            <w:szCs w:val="22"/>
          </w:rPr>
          <w:t>#key.staff.all@apsva.us</w:t>
        </w:r>
      </w:hyperlink>
    </w:p>
    <w:p w14:paraId="66913184" w14:textId="77777777" w:rsidR="009D39FE" w:rsidRDefault="009D39FE" w:rsidP="009D39FE"/>
    <w:p w14:paraId="6B256FD7" w14:textId="77777777" w:rsidR="009D39FE" w:rsidRDefault="009D39FE" w:rsidP="009D39FE">
      <w:r w:rsidRPr="009D39FE">
        <w:t>#Key Administrative Staff</w:t>
      </w:r>
      <w:r>
        <w:t xml:space="preserve"> (contains administrative staff)</w:t>
      </w:r>
    </w:p>
    <w:p w14:paraId="1640719C" w14:textId="77777777" w:rsidR="009D39FE" w:rsidRDefault="009D39FE" w:rsidP="009D39FE">
      <w:r w:rsidRPr="009D39FE">
        <w:t>#Key Instructional Staff</w:t>
      </w:r>
      <w:r>
        <w:t xml:space="preserve">  (contains instructional staff)</w:t>
      </w:r>
    </w:p>
    <w:p w14:paraId="415333BB" w14:textId="6FA49C0D" w:rsidR="006F583E" w:rsidRDefault="009D39FE" w:rsidP="009D39FE">
      <w:r>
        <w:t xml:space="preserve">#Key Staff (ALL) (automatically contains </w:t>
      </w:r>
      <w:r w:rsidRPr="009D39FE">
        <w:rPr>
          <w:u w:val="single"/>
        </w:rPr>
        <w:t>#Key Administrative Staff</w:t>
      </w:r>
      <w:r>
        <w:t xml:space="preserve"> and the </w:t>
      </w:r>
      <w:r w:rsidRPr="009D39FE">
        <w:rPr>
          <w:u w:val="single"/>
        </w:rPr>
        <w:t>#Key Instructional Staff</w:t>
      </w:r>
      <w:r>
        <w:t xml:space="preserve"> plus </w:t>
      </w:r>
      <w:r w:rsidR="006F583E">
        <w:t xml:space="preserve">any </w:t>
      </w:r>
      <w:r>
        <w:t xml:space="preserve">additional staff who might not fall under the schools administrative staff or instructional staff </w:t>
      </w:r>
      <w:r w:rsidR="006F583E">
        <w:t xml:space="preserve">groups </w:t>
      </w:r>
      <w:r>
        <w:t>however need to be in</w:t>
      </w:r>
      <w:r w:rsidR="006F583E">
        <w:t xml:space="preserve">cluded on schools </w:t>
      </w:r>
      <w:r w:rsidR="00B66BF4">
        <w:t xml:space="preserve">all staff </w:t>
      </w:r>
      <w:r>
        <w:t>e-mail</w:t>
      </w:r>
      <w:r w:rsidR="00B66BF4">
        <w:t>s</w:t>
      </w:r>
      <w:r>
        <w:t>.</w:t>
      </w:r>
    </w:p>
    <w:p w14:paraId="2FF46068" w14:textId="77777777" w:rsidR="00B66BF4" w:rsidRDefault="00B66BF4" w:rsidP="009D39FE"/>
    <w:p w14:paraId="4D233698" w14:textId="5F63AFD7" w:rsidR="006E521E" w:rsidRDefault="006F0E9E" w:rsidP="009D39FE">
      <w:r>
        <w:t>An e</w:t>
      </w:r>
      <w:r w:rsidR="006E521E">
        <w:t>xample of</w:t>
      </w:r>
      <w:r w:rsidR="006F583E">
        <w:t xml:space="preserve"> the </w:t>
      </w:r>
      <w:r w:rsidR="006E521E">
        <w:t xml:space="preserve">#key Staff (ALL) </w:t>
      </w:r>
      <w:r>
        <w:t xml:space="preserve">shows that </w:t>
      </w:r>
      <w:r w:rsidR="006F583E">
        <w:t>the Administrative and Instructional Groups</w:t>
      </w:r>
      <w:r>
        <w:t xml:space="preserve"> are nested (included) in the #key Staff (ALL) List</w:t>
      </w:r>
      <w:r w:rsidR="006F583E">
        <w:t>:</w:t>
      </w:r>
      <w:r w:rsidR="006E521E">
        <w:t xml:space="preserve"> </w:t>
      </w:r>
    </w:p>
    <w:p w14:paraId="5AF243A1" w14:textId="77777777" w:rsidR="00B66BF4" w:rsidRDefault="00B66BF4" w:rsidP="009D39FE"/>
    <w:p w14:paraId="1B194C3C" w14:textId="77777777" w:rsidR="00681B91" w:rsidRDefault="006F583E" w:rsidP="009D39FE">
      <w:r>
        <w:rPr>
          <w:noProof/>
        </w:rPr>
        <w:drawing>
          <wp:inline distT="0" distB="0" distL="0" distR="0" wp14:anchorId="44D30AAA" wp14:editId="6F4D00C2">
            <wp:extent cx="3652520" cy="2705034"/>
            <wp:effectExtent l="0" t="0" r="5080" b="0"/>
            <wp:docPr id="2" name="Picture 2" descr="SSD HD:Users:knott:Desktop:Screen Shot 2013-09-18 at 9.41.2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 HD:Users:knott:Desktop:Screen Shot 2013-09-18 at 9.41.27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694" cy="270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E5DFC" w14:textId="77777777" w:rsidR="000E79D7" w:rsidRDefault="000E79D7" w:rsidP="009D39FE"/>
    <w:p w14:paraId="54B84B43" w14:textId="2997C08E" w:rsidR="000E79D7" w:rsidRDefault="000E79D7" w:rsidP="009D39FE">
      <w:r>
        <w:t xml:space="preserve">The </w:t>
      </w:r>
      <w:r w:rsidR="00681B91">
        <w:t xml:space="preserve">properties </w:t>
      </w:r>
      <w:r>
        <w:t>show that the</w:t>
      </w:r>
      <w:r w:rsidR="006F583E">
        <w:t xml:space="preserve"> </w:t>
      </w:r>
      <w:r w:rsidR="00681B91">
        <w:t>“#key Staff (ALL)” is</w:t>
      </w:r>
      <w:r w:rsidR="006F583E">
        <w:t xml:space="preserve"> a co</w:t>
      </w:r>
      <w:r w:rsidR="002E1039">
        <w:t>mbination</w:t>
      </w:r>
      <w:r w:rsidR="00681B91">
        <w:t xml:space="preserve"> of the Administrative Staff</w:t>
      </w:r>
      <w:r>
        <w:t>, Instructional</w:t>
      </w:r>
      <w:r w:rsidR="006F583E">
        <w:t xml:space="preserve"> Staff </w:t>
      </w:r>
      <w:r>
        <w:t xml:space="preserve">group </w:t>
      </w:r>
      <w:r w:rsidR="006F583E">
        <w:t xml:space="preserve">plus </w:t>
      </w:r>
      <w:r w:rsidR="00681B91">
        <w:t xml:space="preserve">any </w:t>
      </w:r>
      <w:r w:rsidR="006F583E">
        <w:t>additional staff</w:t>
      </w:r>
      <w:r w:rsidR="00681B91">
        <w:t xml:space="preserve"> who don’t fall under the schools Administrative or Instructional groups</w:t>
      </w:r>
      <w:r>
        <w:t xml:space="preserve"> but need to be included </w:t>
      </w:r>
      <w:r w:rsidR="002E1039">
        <w:t xml:space="preserve">on </w:t>
      </w:r>
      <w:r>
        <w:t>the All staff e-mails</w:t>
      </w:r>
      <w:r w:rsidR="00681B91">
        <w:t xml:space="preserve">.  </w:t>
      </w:r>
      <w:r w:rsidR="00213654">
        <w:t xml:space="preserve">In other words </w:t>
      </w:r>
      <w:r w:rsidR="00681B91">
        <w:t>when someone is added to the Instructio</w:t>
      </w:r>
      <w:r w:rsidR="00213654">
        <w:t>nal l</w:t>
      </w:r>
      <w:r w:rsidR="00681B91">
        <w:t>ists or the Administrative list they are automatically added to the “All Staff” at the same time.</w:t>
      </w:r>
      <w:r>
        <w:t xml:space="preserve"> </w:t>
      </w:r>
    </w:p>
    <w:p w14:paraId="3D2C2474" w14:textId="77777777" w:rsidR="002E1039" w:rsidRDefault="002E1039" w:rsidP="009D39FE"/>
    <w:p w14:paraId="617F4B2F" w14:textId="36E2BAC3" w:rsidR="000E79D7" w:rsidRDefault="006F0E9E" w:rsidP="009D39FE">
      <w:r>
        <w:lastRenderedPageBreak/>
        <w:t xml:space="preserve">You can also see </w:t>
      </w:r>
      <w:r w:rsidR="000E79D7">
        <w:t>nestin</w:t>
      </w:r>
      <w:r w:rsidR="002E1039">
        <w:t xml:space="preserve">g of the groups in Outlook 2010 by double clicking on the Group and opening </w:t>
      </w:r>
      <w:r w:rsidR="00AA2D34">
        <w:t>its</w:t>
      </w:r>
      <w:r w:rsidR="002E1039">
        <w:t xml:space="preserve"> properties.</w:t>
      </w:r>
    </w:p>
    <w:p w14:paraId="6B742A21" w14:textId="77777777" w:rsidR="000E79D7" w:rsidRDefault="000E79D7" w:rsidP="009D39FE"/>
    <w:p w14:paraId="62812EF2" w14:textId="77777777" w:rsidR="000E79D7" w:rsidRDefault="000E79D7" w:rsidP="009D39FE"/>
    <w:p w14:paraId="10F2D69B" w14:textId="77777777" w:rsidR="000E79D7" w:rsidRDefault="000E79D7" w:rsidP="009D39FE">
      <w:r>
        <w:rPr>
          <w:noProof/>
        </w:rPr>
        <w:drawing>
          <wp:inline distT="0" distB="0" distL="0" distR="0" wp14:anchorId="78230CFB" wp14:editId="73B5F8C9">
            <wp:extent cx="2738120" cy="2153197"/>
            <wp:effectExtent l="0" t="0" r="5080" b="6350"/>
            <wp:docPr id="4" name="Picture 4" descr="SSD HD:Users:knott:Desktop:Screen Shot 2013-09-18 at 10.06.0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D HD:Users:knott:Desktop:Screen Shot 2013-09-18 at 10.06.06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215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F9FDF" w14:textId="77777777" w:rsidR="002E1039" w:rsidRDefault="002E1039" w:rsidP="009D39FE"/>
    <w:p w14:paraId="0B450442" w14:textId="77777777" w:rsidR="002E1039" w:rsidRDefault="002E1039" w:rsidP="009D39FE"/>
    <w:p w14:paraId="71C10E12" w14:textId="77777777" w:rsidR="002E1039" w:rsidRDefault="002E1039" w:rsidP="009D39FE"/>
    <w:p w14:paraId="1645CE4A" w14:textId="109A9103" w:rsidR="002E1039" w:rsidRDefault="00B07D64" w:rsidP="00B66BF4">
      <w:pPr>
        <w:jc w:val="center"/>
        <w:rPr>
          <w:b/>
          <w:sz w:val="28"/>
          <w:szCs w:val="28"/>
        </w:rPr>
      </w:pPr>
      <w:r w:rsidRPr="00B66BF4">
        <w:rPr>
          <w:b/>
          <w:sz w:val="28"/>
          <w:szCs w:val="28"/>
        </w:rPr>
        <w:t>Verifying Distribution</w:t>
      </w:r>
      <w:r w:rsidR="002E1039" w:rsidRPr="00B66BF4">
        <w:rPr>
          <w:b/>
          <w:sz w:val="28"/>
          <w:szCs w:val="28"/>
        </w:rPr>
        <w:t xml:space="preserve"> </w:t>
      </w:r>
      <w:r w:rsidRPr="00B66BF4">
        <w:rPr>
          <w:b/>
          <w:sz w:val="28"/>
          <w:szCs w:val="28"/>
        </w:rPr>
        <w:t>Lists</w:t>
      </w:r>
      <w:r w:rsidR="002E1039" w:rsidRPr="00B66BF4">
        <w:rPr>
          <w:b/>
          <w:sz w:val="28"/>
          <w:szCs w:val="28"/>
        </w:rPr>
        <w:t xml:space="preserve"> </w:t>
      </w:r>
    </w:p>
    <w:p w14:paraId="0F07A934" w14:textId="77777777" w:rsidR="00B66BF4" w:rsidRPr="00B66BF4" w:rsidRDefault="00B66BF4" w:rsidP="00B66BF4">
      <w:pPr>
        <w:jc w:val="center"/>
        <w:rPr>
          <w:b/>
          <w:sz w:val="28"/>
          <w:szCs w:val="28"/>
        </w:rPr>
      </w:pPr>
    </w:p>
    <w:p w14:paraId="33F2EBD6" w14:textId="77777777" w:rsidR="002E1039" w:rsidRDefault="002E1039" w:rsidP="009D39FE"/>
    <w:p w14:paraId="094E3036" w14:textId="77777777" w:rsidR="002E1039" w:rsidRDefault="002E1039" w:rsidP="009D39FE">
      <w:r>
        <w:t xml:space="preserve">The Best way to verify the </w:t>
      </w:r>
      <w:r w:rsidR="00B07D64">
        <w:t xml:space="preserve">distribution </w:t>
      </w:r>
      <w:r>
        <w:t xml:space="preserve">lists is to use the </w:t>
      </w:r>
      <w:r w:rsidR="006E521E">
        <w:t>“</w:t>
      </w:r>
      <w:proofErr w:type="spellStart"/>
      <w:r>
        <w:t>ExchangeDistributionGroupMembers</w:t>
      </w:r>
      <w:proofErr w:type="spellEnd"/>
      <w:r>
        <w:t xml:space="preserve">” </w:t>
      </w:r>
      <w:r w:rsidR="00B66BF4">
        <w:t>tool, which</w:t>
      </w:r>
      <w:r>
        <w:t xml:space="preserve"> was designed for </w:t>
      </w:r>
      <w:r w:rsidR="006E521E">
        <w:t xml:space="preserve">the </w:t>
      </w:r>
      <w:r w:rsidR="00B66BF4">
        <w:t>verification process.</w:t>
      </w:r>
    </w:p>
    <w:p w14:paraId="179C3554" w14:textId="77777777" w:rsidR="006E521E" w:rsidRDefault="006E521E" w:rsidP="009D39FE"/>
    <w:p w14:paraId="5EB68359" w14:textId="77777777" w:rsidR="006E521E" w:rsidRDefault="006E521E" w:rsidP="009D39FE">
      <w:r>
        <w:t>The “</w:t>
      </w:r>
      <w:proofErr w:type="spellStart"/>
      <w:r>
        <w:t>ExchangeDistributi</w:t>
      </w:r>
      <w:r w:rsidR="00B66BF4">
        <w:t>onGroupMembers</w:t>
      </w:r>
      <w:proofErr w:type="spellEnd"/>
      <w:r w:rsidR="00B66BF4">
        <w:t>” tool is located in</w:t>
      </w:r>
      <w:r>
        <w:t>:</w:t>
      </w:r>
    </w:p>
    <w:p w14:paraId="1AD9D124" w14:textId="77777777" w:rsidR="002E1039" w:rsidRDefault="00B66BF4" w:rsidP="009D39FE">
      <w:r>
        <w:t xml:space="preserve"> </w:t>
      </w:r>
      <w:proofErr w:type="gramStart"/>
      <w:r w:rsidR="002E1039">
        <w:t>z</w:t>
      </w:r>
      <w:proofErr w:type="gramEnd"/>
      <w:r w:rsidR="002E1039">
        <w:t>:</w:t>
      </w:r>
      <w:r w:rsidR="002E1039" w:rsidRPr="002E1039">
        <w:t>\common\public\Exchange Distribution Group Tool</w:t>
      </w:r>
    </w:p>
    <w:p w14:paraId="31390375" w14:textId="77777777" w:rsidR="002E1039" w:rsidRDefault="002E1039" w:rsidP="009D39FE"/>
    <w:p w14:paraId="73466DE0" w14:textId="77777777" w:rsidR="002E1039" w:rsidRDefault="002E1039" w:rsidP="009D39FE">
      <w:r>
        <w:t>This tool must be run from a Windows 7 workstation that is a member of the APS domain.  Standalone machines as well as MAC’s will not be able to use this tool.</w:t>
      </w:r>
    </w:p>
    <w:p w14:paraId="6FF22A6D" w14:textId="77777777" w:rsidR="006E521E" w:rsidRDefault="006E521E" w:rsidP="009D39FE">
      <w:r>
        <w:rPr>
          <w:noProof/>
        </w:rPr>
        <w:drawing>
          <wp:inline distT="0" distB="0" distL="0" distR="0" wp14:anchorId="27161DC0" wp14:editId="1680036D">
            <wp:extent cx="5486400" cy="4399280"/>
            <wp:effectExtent l="0" t="0" r="0" b="0"/>
            <wp:docPr id="5" name="Picture 5" descr="SSD HD:Users:knott:Desktop:Screen Shot 2013-09-18 at 10.32.0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SD HD:Users:knott:Desktop:Screen Shot 2013-09-18 at 10.32.05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281C6" w14:textId="77777777" w:rsidR="006E521E" w:rsidRDefault="006E521E" w:rsidP="009D39FE"/>
    <w:p w14:paraId="50494B3E" w14:textId="77777777" w:rsidR="006E521E" w:rsidRDefault="006E521E" w:rsidP="009D39FE"/>
    <w:p w14:paraId="26D859D9" w14:textId="0040E59F" w:rsidR="00B66BF4" w:rsidRDefault="00B66BF4" w:rsidP="009D39FE">
      <w:r>
        <w:t>Once you launch the “</w:t>
      </w:r>
      <w:proofErr w:type="spellStart"/>
      <w:r>
        <w:t>ExchangeDistributionGroupMembers</w:t>
      </w:r>
      <w:proofErr w:type="spellEnd"/>
      <w:r>
        <w:t>” you will see the screen above.  Simply select your</w:t>
      </w:r>
      <w:r w:rsidR="00CC079F">
        <w:t xml:space="preserve"> location and you will see </w:t>
      </w:r>
      <w:r>
        <w:t xml:space="preserve">three distribution lists displayed under “Distribution Group.”  From here you can select the Distribution Group you would like to </w:t>
      </w:r>
      <w:r w:rsidR="00CC079F">
        <w:t>query/</w:t>
      </w:r>
      <w:r>
        <w:t>verify and</w:t>
      </w:r>
      <w:r w:rsidR="00CC079F">
        <w:t xml:space="preserve"> select </w:t>
      </w:r>
      <w:r>
        <w:t>(List Member, Print Members, Save Members to text file).</w:t>
      </w:r>
    </w:p>
    <w:p w14:paraId="54FBA8E1" w14:textId="77777777" w:rsidR="00B66BF4" w:rsidRDefault="00B66BF4" w:rsidP="009D39FE"/>
    <w:sectPr w:rsidR="00B66BF4" w:rsidSect="006D29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FE"/>
    <w:rsid w:val="00072D8B"/>
    <w:rsid w:val="000E79D7"/>
    <w:rsid w:val="00213654"/>
    <w:rsid w:val="00237A98"/>
    <w:rsid w:val="002E1039"/>
    <w:rsid w:val="00640330"/>
    <w:rsid w:val="00681B91"/>
    <w:rsid w:val="006D29A1"/>
    <w:rsid w:val="006E521E"/>
    <w:rsid w:val="006F0E9E"/>
    <w:rsid w:val="006F583E"/>
    <w:rsid w:val="00860162"/>
    <w:rsid w:val="00995CD6"/>
    <w:rsid w:val="009B745C"/>
    <w:rsid w:val="009D39FE"/>
    <w:rsid w:val="00AA2D34"/>
    <w:rsid w:val="00B07D64"/>
    <w:rsid w:val="00B66BF4"/>
    <w:rsid w:val="00B75B93"/>
    <w:rsid w:val="00C43677"/>
    <w:rsid w:val="00C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7B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9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3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52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9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3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5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" TargetMode="External"/><Relationship Id="rId6" Type="http://schemas.openxmlformats.org/officeDocument/2006/relationships/hyperlink" Target="mailto:" TargetMode="External"/><Relationship Id="rId7" Type="http://schemas.openxmlformats.org/officeDocument/2006/relationships/hyperlink" Target="mailto: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2179</Characters>
  <Application>Microsoft Macintosh Word</Application>
  <DocSecurity>0</DocSecurity>
  <Lines>18</Lines>
  <Paragraphs>5</Paragraphs>
  <ScaleCrop>false</ScaleCrop>
  <Company>Arlington Public Schools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Knott</dc:creator>
  <cp:keywords/>
  <dc:description/>
  <cp:lastModifiedBy>Kerry Sterns</cp:lastModifiedBy>
  <cp:revision>2</cp:revision>
  <dcterms:created xsi:type="dcterms:W3CDTF">2014-07-30T14:00:00Z</dcterms:created>
  <dcterms:modified xsi:type="dcterms:W3CDTF">2014-07-30T14:00:00Z</dcterms:modified>
</cp:coreProperties>
</file>